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ED4" w:rsidRPr="003B79D3" w:rsidRDefault="002C7ED4" w:rsidP="002C7ED4">
      <w:pPr>
        <w:jc w:val="center"/>
        <w:rPr>
          <w:rFonts w:ascii="Showcard Gothic" w:hAnsi="Showcard Gothic"/>
          <w:sz w:val="44"/>
          <w:szCs w:val="44"/>
        </w:rPr>
      </w:pPr>
      <w:bookmarkStart w:id="0" w:name="_GoBack"/>
      <w:bookmarkEnd w:id="0"/>
    </w:p>
    <w:p w:rsidR="002C7ED4" w:rsidRPr="003B79D3" w:rsidRDefault="002C7ED4" w:rsidP="002C7ED4">
      <w:pPr>
        <w:jc w:val="center"/>
        <w:rPr>
          <w:rFonts w:ascii="Showcard Gothic" w:hAnsi="Showcard Gothic"/>
          <w:sz w:val="44"/>
          <w:szCs w:val="44"/>
        </w:rPr>
      </w:pPr>
      <w:r>
        <w:rPr>
          <w:rFonts w:ascii="Showcard Gothic" w:hAnsi="Showcard Gothic"/>
          <w:sz w:val="44"/>
          <w:szCs w:val="44"/>
        </w:rPr>
        <w:t>Performance Day FRIDAY 8</w:t>
      </w:r>
      <w:r w:rsidRPr="003B79D3">
        <w:rPr>
          <w:rFonts w:ascii="Showcard Gothic" w:hAnsi="Showcard Gothic"/>
          <w:sz w:val="44"/>
          <w:szCs w:val="44"/>
          <w:vertAlign w:val="superscript"/>
        </w:rPr>
        <w:t>th</w:t>
      </w:r>
      <w:r w:rsidRPr="003B79D3">
        <w:rPr>
          <w:rFonts w:ascii="Showcard Gothic" w:hAnsi="Showcard Gothic"/>
          <w:sz w:val="44"/>
          <w:szCs w:val="44"/>
        </w:rPr>
        <w:t xml:space="preserve"> December</w:t>
      </w:r>
    </w:p>
    <w:p w:rsidR="002C7ED4" w:rsidRDefault="002C7ED4" w:rsidP="002C7ED4">
      <w:pPr>
        <w:jc w:val="center"/>
        <w:rPr>
          <w:rFonts w:ascii="Showcard Gothic" w:hAnsi="Showcard Gothic"/>
          <w:sz w:val="36"/>
          <w:szCs w:val="36"/>
        </w:rPr>
      </w:pPr>
      <w:r w:rsidRPr="003B79D3">
        <w:rPr>
          <w:rFonts w:ascii="Showcard Gothic" w:hAnsi="Showcard Gothic"/>
          <w:sz w:val="44"/>
          <w:szCs w:val="44"/>
        </w:rPr>
        <w:t>“</w:t>
      </w:r>
      <w:r>
        <w:rPr>
          <w:rFonts w:ascii="Showcard Gothic" w:hAnsi="Showcard Gothic"/>
          <w:sz w:val="44"/>
          <w:szCs w:val="44"/>
        </w:rPr>
        <w:t>Boy Bands vs girl Bands</w:t>
      </w:r>
      <w:r w:rsidRPr="003B79D3">
        <w:rPr>
          <w:rFonts w:ascii="Showcard Gothic" w:hAnsi="Showcard Gothic"/>
          <w:sz w:val="44"/>
          <w:szCs w:val="44"/>
        </w:rPr>
        <w:t>”</w:t>
      </w:r>
    </w:p>
    <w:p w:rsidR="002C7ED4" w:rsidRDefault="00D13F88" w:rsidP="002C7ED4">
      <w:pPr>
        <w:ind w:hanging="142"/>
        <w:jc w:val="center"/>
        <w:rPr>
          <w:rFonts w:ascii="Showcard Gothic" w:hAnsi="Showcard Gothic"/>
          <w:sz w:val="36"/>
          <w:szCs w:val="36"/>
        </w:rPr>
      </w:pPr>
      <w:r>
        <w:rPr>
          <w:noProof/>
          <w:color w:val="0000FF"/>
          <w:lang w:eastAsia="en-AU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4058285</wp:posOffset>
            </wp:positionH>
            <wp:positionV relativeFrom="paragraph">
              <wp:posOffset>121285</wp:posOffset>
            </wp:positionV>
            <wp:extent cx="1831340" cy="1361963"/>
            <wp:effectExtent l="209550" t="342900" r="207010" b="334010"/>
            <wp:wrapNone/>
            <wp:docPr id="5" name="Picture 5" descr="Image result for microphone clipar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microphone clipar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29404" flipH="1">
                      <a:off x="0" y="0"/>
                      <a:ext cx="1831340" cy="1361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A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260350</wp:posOffset>
            </wp:positionH>
            <wp:positionV relativeFrom="paragraph">
              <wp:posOffset>26035</wp:posOffset>
            </wp:positionV>
            <wp:extent cx="1590675" cy="1273175"/>
            <wp:effectExtent l="76200" t="133350" r="0" b="212725"/>
            <wp:wrapNone/>
            <wp:docPr id="2" name="Picture 2" descr="Image result for battle of bands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attle of bands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10650">
                      <a:off x="0" y="0"/>
                      <a:ext cx="1590675" cy="12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7ED4">
        <w:rPr>
          <w:noProof/>
          <w:lang w:eastAsia="en-AU"/>
        </w:rPr>
        <w:drawing>
          <wp:anchor distT="0" distB="0" distL="114935" distR="114935" simplePos="0" relativeHeight="251653632" behindDoc="0" locked="0" layoutInCell="1" allowOverlap="1" wp14:anchorId="53CCF171" wp14:editId="78576792">
            <wp:simplePos x="0" y="0"/>
            <wp:positionH relativeFrom="page">
              <wp:posOffset>3000375</wp:posOffset>
            </wp:positionH>
            <wp:positionV relativeFrom="paragraph">
              <wp:posOffset>35560</wp:posOffset>
            </wp:positionV>
            <wp:extent cx="1485900" cy="1485900"/>
            <wp:effectExtent l="0" t="0" r="0" b="0"/>
            <wp:wrapSquare wrapText="bothSides"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7ED4" w:rsidRPr="003B79D3" w:rsidRDefault="002C7ED4" w:rsidP="002C7ED4">
      <w:pPr>
        <w:spacing w:after="180" w:line="240" w:lineRule="auto"/>
        <w:ind w:left="360"/>
        <w:rPr>
          <w:rFonts w:ascii="Arial" w:eastAsia="Times New Roman" w:hAnsi="Arial" w:cs="Arial"/>
          <w:color w:val="222222"/>
          <w:sz w:val="27"/>
          <w:szCs w:val="27"/>
          <w:lang w:eastAsia="en-AU"/>
        </w:rPr>
      </w:pPr>
    </w:p>
    <w:p w:rsidR="002C7ED4" w:rsidRPr="003B79D3" w:rsidRDefault="002C7ED4" w:rsidP="002C7ED4">
      <w:pPr>
        <w:spacing w:after="180" w:line="240" w:lineRule="auto"/>
        <w:ind w:left="360"/>
        <w:rPr>
          <w:rFonts w:ascii="Arial" w:eastAsia="Times New Roman" w:hAnsi="Arial" w:cs="Arial"/>
          <w:color w:val="222222"/>
          <w:sz w:val="27"/>
          <w:szCs w:val="27"/>
          <w:lang w:eastAsia="en-AU"/>
        </w:rPr>
      </w:pPr>
    </w:p>
    <w:p w:rsidR="002C7ED4" w:rsidRDefault="00D13F88" w:rsidP="002C7ED4">
      <w:pPr>
        <w:ind w:hanging="142"/>
        <w:jc w:val="center"/>
        <w:rPr>
          <w:rFonts w:ascii="Showcard Gothic" w:hAnsi="Showcard Gothic"/>
          <w:sz w:val="36"/>
          <w:szCs w:val="36"/>
        </w:rPr>
      </w:pPr>
      <w:r>
        <w:rPr>
          <w:rFonts w:ascii="Comic Sans MS" w:hAnsi="Comic Sans MS"/>
          <w:noProof/>
          <w:sz w:val="27"/>
          <w:szCs w:val="27"/>
          <w:lang w:eastAsia="en-A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4775835</wp:posOffset>
                </wp:positionH>
                <wp:positionV relativeFrom="paragraph">
                  <wp:posOffset>170180</wp:posOffset>
                </wp:positionV>
                <wp:extent cx="1200150" cy="228600"/>
                <wp:effectExtent l="0" t="285750" r="0" b="2857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11813">
                          <a:off x="0" y="0"/>
                          <a:ext cx="120015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F6A43E" id="Rectangle 6" o:spid="_x0000_s1026" style="position:absolute;margin-left:376.05pt;margin-top:13.4pt;width:94.5pt;height:18pt;rotation:-1843950fd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" fillcolor="white [3212]" stroked="f" strokeweight="2pt"/>
            </w:pict>
          </mc:Fallback>
        </mc:AlternateContent>
      </w:r>
    </w:p>
    <w:p w:rsidR="002C7ED4" w:rsidRPr="00D13F88" w:rsidRDefault="00D13F88" w:rsidP="00D13F88">
      <w:pPr>
        <w:rPr>
          <w:rFonts w:ascii="Showcard Gothic" w:hAnsi="Showcard Gothic"/>
          <w:sz w:val="36"/>
          <w:szCs w:val="36"/>
        </w:rPr>
      </w:pPr>
      <w:r>
        <w:rPr>
          <w:rFonts w:ascii="Comic Sans MS" w:hAnsi="Comic Sans MS"/>
          <w:sz w:val="27"/>
          <w:szCs w:val="27"/>
        </w:rPr>
        <w:t xml:space="preserve">  </w:t>
      </w:r>
      <w:r w:rsidR="002C7ED4" w:rsidRPr="00CA109B">
        <w:rPr>
          <w:rFonts w:ascii="Comic Sans MS" w:hAnsi="Comic Sans MS"/>
          <w:sz w:val="27"/>
          <w:szCs w:val="27"/>
        </w:rPr>
        <w:t>Dear parents</w:t>
      </w:r>
      <w:r w:rsidR="002C7ED4">
        <w:rPr>
          <w:rFonts w:ascii="Comic Sans MS" w:hAnsi="Comic Sans MS"/>
          <w:sz w:val="27"/>
          <w:szCs w:val="27"/>
        </w:rPr>
        <w:t>,</w:t>
      </w:r>
    </w:p>
    <w:p w:rsidR="002C7ED4" w:rsidRPr="00CA109B" w:rsidRDefault="002C7ED4" w:rsidP="002C7ED4">
      <w:pPr>
        <w:spacing w:line="240" w:lineRule="auto"/>
        <w:ind w:left="142"/>
        <w:rPr>
          <w:rFonts w:ascii="Comic Sans MS" w:hAnsi="Comic Sans MS"/>
          <w:sz w:val="27"/>
          <w:szCs w:val="27"/>
        </w:rPr>
      </w:pPr>
      <w:r w:rsidRPr="00CA109B">
        <w:rPr>
          <w:rFonts w:ascii="Comic Sans MS" w:hAnsi="Comic Sans MS"/>
          <w:sz w:val="27"/>
          <w:szCs w:val="27"/>
        </w:rPr>
        <w:t xml:space="preserve">Our Annual Performance Day is fast approaching and classes </w:t>
      </w:r>
      <w:r>
        <w:rPr>
          <w:rFonts w:ascii="Comic Sans MS" w:hAnsi="Comic Sans MS"/>
          <w:sz w:val="27"/>
          <w:szCs w:val="27"/>
        </w:rPr>
        <w:t>are busy</w:t>
      </w:r>
      <w:r w:rsidRPr="00CA109B">
        <w:rPr>
          <w:rFonts w:ascii="Comic Sans MS" w:hAnsi="Comic Sans MS"/>
          <w:sz w:val="27"/>
          <w:szCs w:val="27"/>
        </w:rPr>
        <w:t xml:space="preserve"> preparing their items. Please mark this date on your calendar. We hope to see many parents, relatives and friends in attendance on the day. The day starts at </w:t>
      </w:r>
      <w:r>
        <w:rPr>
          <w:rFonts w:ascii="Comic Sans MS" w:hAnsi="Comic Sans MS"/>
          <w:sz w:val="27"/>
          <w:szCs w:val="27"/>
        </w:rPr>
        <w:t>9.30am</w:t>
      </w:r>
      <w:r w:rsidRPr="00CA109B">
        <w:rPr>
          <w:rFonts w:ascii="Comic Sans MS" w:hAnsi="Comic Sans MS"/>
          <w:sz w:val="27"/>
          <w:szCs w:val="27"/>
        </w:rPr>
        <w:t xml:space="preserve"> (for parents) and will run as follows:-</w:t>
      </w:r>
    </w:p>
    <w:p w:rsidR="002C7ED4" w:rsidRPr="00CA109B" w:rsidRDefault="002C7ED4" w:rsidP="002C7ED4">
      <w:pPr>
        <w:spacing w:line="240" w:lineRule="auto"/>
        <w:ind w:left="142"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 xml:space="preserve">9.00 – 9.30        </w:t>
      </w:r>
      <w:r w:rsidRPr="00CA109B">
        <w:rPr>
          <w:rFonts w:ascii="Comic Sans MS" w:hAnsi="Comic Sans MS"/>
          <w:sz w:val="27"/>
          <w:szCs w:val="27"/>
        </w:rPr>
        <w:t>Normal class lessons for children and item preparation</w:t>
      </w:r>
    </w:p>
    <w:p w:rsidR="002C7ED4" w:rsidRPr="00CA109B" w:rsidRDefault="002C7ED4" w:rsidP="002C7ED4">
      <w:pPr>
        <w:spacing w:line="240" w:lineRule="auto"/>
        <w:ind w:left="142"/>
        <w:rPr>
          <w:rFonts w:ascii="Comic Sans MS" w:hAnsi="Comic Sans MS"/>
          <w:sz w:val="27"/>
          <w:szCs w:val="27"/>
        </w:rPr>
      </w:pPr>
      <w:r w:rsidRPr="00CA109B">
        <w:rPr>
          <w:rFonts w:ascii="Comic Sans MS" w:hAnsi="Comic Sans MS" w:cs="Courier New"/>
          <w:sz w:val="27"/>
          <w:szCs w:val="27"/>
        </w:rPr>
        <w:t>9</w:t>
      </w:r>
      <w:r>
        <w:rPr>
          <w:rFonts w:ascii="Comic Sans MS" w:hAnsi="Comic Sans MS" w:cs="Courier New"/>
          <w:sz w:val="27"/>
          <w:szCs w:val="27"/>
        </w:rPr>
        <w:t xml:space="preserve">.30 – 9.45        </w:t>
      </w:r>
      <w:r w:rsidRPr="00CA109B">
        <w:rPr>
          <w:rFonts w:ascii="Comic Sans MS" w:hAnsi="Comic Sans MS" w:cs="Courier New"/>
          <w:sz w:val="27"/>
          <w:szCs w:val="27"/>
        </w:rPr>
        <w:t>Classes take chairs to assembly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2C7ED4" w:rsidRPr="00CA109B" w:rsidTr="00AD494C">
        <w:tc>
          <w:tcPr>
            <w:tcW w:w="9242" w:type="dxa"/>
          </w:tcPr>
          <w:p w:rsidR="002C7ED4" w:rsidRDefault="002C7ED4" w:rsidP="002C7ED4">
            <w:pPr>
              <w:ind w:left="142"/>
              <w:rPr>
                <w:rFonts w:ascii="Comic Sans MS" w:hAnsi="Comic Sans MS" w:cs="Courier New"/>
                <w:sz w:val="27"/>
                <w:szCs w:val="27"/>
              </w:rPr>
            </w:pPr>
            <w:r>
              <w:rPr>
                <w:rFonts w:ascii="Comic Sans MS" w:hAnsi="Comic Sans MS" w:cs="Courier New"/>
                <w:sz w:val="27"/>
                <w:szCs w:val="27"/>
              </w:rPr>
              <w:t xml:space="preserve">9.45 – 10.45      Act One Performance Day </w:t>
            </w:r>
          </w:p>
          <w:p w:rsidR="002C7ED4" w:rsidRPr="00CA109B" w:rsidRDefault="002C7ED4" w:rsidP="002C7ED4">
            <w:pPr>
              <w:ind w:left="142"/>
              <w:rPr>
                <w:rFonts w:ascii="Comic Sans MS" w:hAnsi="Comic Sans MS" w:cs="Courier New"/>
                <w:sz w:val="27"/>
                <w:szCs w:val="27"/>
              </w:rPr>
            </w:pPr>
          </w:p>
          <w:p w:rsidR="002C7ED4" w:rsidRPr="00CA109B" w:rsidRDefault="002C7ED4" w:rsidP="002C7ED4">
            <w:pPr>
              <w:ind w:left="142"/>
              <w:rPr>
                <w:rFonts w:ascii="Comic Sans MS" w:hAnsi="Comic Sans MS" w:cs="Courier New"/>
                <w:sz w:val="27"/>
                <w:szCs w:val="27"/>
              </w:rPr>
            </w:pPr>
            <w:r>
              <w:rPr>
                <w:rFonts w:ascii="Comic Sans MS" w:hAnsi="Comic Sans MS" w:cs="Courier New"/>
                <w:sz w:val="27"/>
                <w:szCs w:val="27"/>
              </w:rPr>
              <w:t xml:space="preserve">10.45 – 11.30     </w:t>
            </w:r>
            <w:r w:rsidRPr="00CA109B">
              <w:rPr>
                <w:rFonts w:ascii="Comic Sans MS" w:hAnsi="Comic Sans MS" w:cs="Courier New"/>
                <w:sz w:val="27"/>
                <w:szCs w:val="27"/>
              </w:rPr>
              <w:t>Eating time / BBQ and play time</w:t>
            </w:r>
          </w:p>
        </w:tc>
      </w:tr>
      <w:tr w:rsidR="002C7ED4" w:rsidRPr="00CA109B" w:rsidTr="00AD494C">
        <w:tc>
          <w:tcPr>
            <w:tcW w:w="9242" w:type="dxa"/>
          </w:tcPr>
          <w:p w:rsidR="002C7ED4" w:rsidRDefault="002C7ED4" w:rsidP="00AD494C">
            <w:pPr>
              <w:ind w:left="142"/>
              <w:rPr>
                <w:rFonts w:ascii="Comic Sans MS" w:hAnsi="Comic Sans MS" w:cs="Courier New"/>
                <w:sz w:val="27"/>
                <w:szCs w:val="27"/>
              </w:rPr>
            </w:pPr>
            <w:r w:rsidRPr="00CA109B">
              <w:rPr>
                <w:rFonts w:ascii="Comic Sans MS" w:hAnsi="Comic Sans MS" w:cs="Courier New"/>
                <w:sz w:val="27"/>
                <w:szCs w:val="27"/>
              </w:rPr>
              <w:br/>
            </w:r>
            <w:r>
              <w:rPr>
                <w:rFonts w:ascii="Comic Sans MS" w:hAnsi="Comic Sans MS" w:cs="Courier New"/>
                <w:sz w:val="27"/>
                <w:szCs w:val="27"/>
              </w:rPr>
              <w:t>11.30 – 1.30       Act Two Performance Day &amp; Christmas Raffle Draw</w:t>
            </w:r>
            <w:r w:rsidRPr="00CA109B">
              <w:rPr>
                <w:rFonts w:ascii="Comic Sans MS" w:hAnsi="Comic Sans MS" w:cs="Courier New"/>
                <w:sz w:val="27"/>
                <w:szCs w:val="27"/>
              </w:rPr>
              <w:br/>
            </w:r>
            <w:r w:rsidRPr="00CA109B">
              <w:rPr>
                <w:rFonts w:ascii="Comic Sans MS" w:hAnsi="Comic Sans MS" w:cs="Courier New"/>
                <w:sz w:val="27"/>
                <w:szCs w:val="27"/>
              </w:rPr>
              <w:br/>
              <w:t xml:space="preserve">1.30 – 2.00     </w:t>
            </w:r>
            <w:r>
              <w:rPr>
                <w:rFonts w:ascii="Comic Sans MS" w:hAnsi="Comic Sans MS" w:cs="Courier New"/>
                <w:sz w:val="27"/>
                <w:szCs w:val="27"/>
              </w:rPr>
              <w:t xml:space="preserve">    </w:t>
            </w:r>
            <w:r w:rsidRPr="00CA109B">
              <w:rPr>
                <w:rFonts w:ascii="Comic Sans MS" w:hAnsi="Comic Sans MS" w:cs="Courier New"/>
                <w:sz w:val="27"/>
                <w:szCs w:val="27"/>
              </w:rPr>
              <w:t>Afternoon Tea and playtime</w:t>
            </w:r>
            <w:r w:rsidRPr="00CA109B">
              <w:rPr>
                <w:rFonts w:ascii="Comic Sans MS" w:hAnsi="Comic Sans MS" w:cs="Courier New"/>
                <w:sz w:val="27"/>
                <w:szCs w:val="27"/>
              </w:rPr>
              <w:br/>
            </w:r>
            <w:r w:rsidRPr="00CA109B">
              <w:rPr>
                <w:rFonts w:ascii="Comic Sans MS" w:hAnsi="Comic Sans MS" w:cs="Courier New"/>
                <w:sz w:val="27"/>
                <w:szCs w:val="27"/>
              </w:rPr>
              <w:br/>
              <w:t xml:space="preserve">2.00               </w:t>
            </w:r>
            <w:r>
              <w:rPr>
                <w:rFonts w:ascii="Comic Sans MS" w:hAnsi="Comic Sans MS" w:cs="Courier New"/>
                <w:sz w:val="27"/>
                <w:szCs w:val="27"/>
              </w:rPr>
              <w:t xml:space="preserve">    </w:t>
            </w:r>
            <w:r w:rsidRPr="00CA109B">
              <w:rPr>
                <w:rFonts w:ascii="Comic Sans MS" w:hAnsi="Comic Sans MS" w:cs="Courier New"/>
                <w:sz w:val="27"/>
                <w:szCs w:val="27"/>
              </w:rPr>
              <w:t>Back to class</w:t>
            </w:r>
          </w:p>
          <w:p w:rsidR="002C7ED4" w:rsidRPr="00CA109B" w:rsidRDefault="002C7ED4" w:rsidP="00AD494C">
            <w:pPr>
              <w:rPr>
                <w:rFonts w:ascii="Comic Sans MS" w:hAnsi="Comic Sans MS" w:cs="Courier New"/>
                <w:sz w:val="24"/>
                <w:szCs w:val="24"/>
              </w:rPr>
            </w:pPr>
          </w:p>
          <w:p w:rsidR="002C7ED4" w:rsidRPr="00CA109B" w:rsidRDefault="002C7ED4" w:rsidP="00AD494C">
            <w:pPr>
              <w:ind w:left="142"/>
              <w:rPr>
                <w:rFonts w:ascii="Comic Sans MS" w:hAnsi="Comic Sans MS" w:cs="Courier New"/>
                <w:sz w:val="27"/>
                <w:szCs w:val="27"/>
              </w:rPr>
            </w:pPr>
            <w:r w:rsidRPr="00CA109B">
              <w:rPr>
                <w:rFonts w:ascii="Comic Sans MS" w:hAnsi="Comic Sans MS" w:cs="Courier New"/>
                <w:sz w:val="27"/>
                <w:szCs w:val="27"/>
              </w:rPr>
              <w:t xml:space="preserve">The </w:t>
            </w:r>
            <w:r>
              <w:rPr>
                <w:rFonts w:ascii="Comic Sans MS" w:hAnsi="Comic Sans MS" w:cs="Courier New"/>
                <w:sz w:val="27"/>
                <w:szCs w:val="27"/>
              </w:rPr>
              <w:t xml:space="preserve">Fundraising Committee </w:t>
            </w:r>
            <w:r w:rsidRPr="00CA109B">
              <w:rPr>
                <w:rFonts w:ascii="Comic Sans MS" w:hAnsi="Comic Sans MS" w:cs="Courier New"/>
                <w:sz w:val="27"/>
                <w:szCs w:val="27"/>
              </w:rPr>
              <w:t>will be providing a BBQ on the day. A pre-order form for the BBQ food will be sent home in the coming weeks.</w:t>
            </w:r>
          </w:p>
          <w:p w:rsidR="002C7ED4" w:rsidRPr="00CA109B" w:rsidRDefault="002C7ED4" w:rsidP="00AD494C">
            <w:pPr>
              <w:ind w:left="142"/>
              <w:rPr>
                <w:rFonts w:ascii="Comic Sans MS" w:hAnsi="Comic Sans MS" w:cs="Courier New"/>
                <w:sz w:val="24"/>
                <w:szCs w:val="24"/>
              </w:rPr>
            </w:pPr>
          </w:p>
          <w:p w:rsidR="002C7ED4" w:rsidRPr="00CA109B" w:rsidRDefault="002C7ED4" w:rsidP="00AD494C">
            <w:pPr>
              <w:ind w:left="142"/>
              <w:rPr>
                <w:rFonts w:ascii="Comic Sans MS" w:hAnsi="Comic Sans MS" w:cs="Courier New"/>
                <w:sz w:val="27"/>
                <w:szCs w:val="27"/>
              </w:rPr>
            </w:pPr>
            <w:r w:rsidRPr="00CA109B">
              <w:rPr>
                <w:rFonts w:ascii="Comic Sans MS" w:hAnsi="Comic Sans MS" w:cs="Courier New"/>
                <w:sz w:val="27"/>
                <w:szCs w:val="27"/>
              </w:rPr>
              <w:t xml:space="preserve">Hoping to see you on the day! </w:t>
            </w:r>
            <w:r w:rsidRPr="00CA109B">
              <w:rPr>
                <w:rFonts w:ascii="Comic Sans MS" w:hAnsi="Comic Sans MS" w:cs="Courier New"/>
                <w:sz w:val="27"/>
                <w:szCs w:val="27"/>
              </w:rPr>
              <w:sym w:font="Wingdings" w:char="F04A"/>
            </w:r>
          </w:p>
          <w:p w:rsidR="002C7ED4" w:rsidRPr="006E3EEC" w:rsidRDefault="002C7ED4" w:rsidP="00AD494C">
            <w:pPr>
              <w:ind w:left="142"/>
              <w:rPr>
                <w:rFonts w:ascii="Comic Sans MS" w:hAnsi="Comic Sans MS" w:cs="Courier New"/>
                <w:sz w:val="16"/>
                <w:szCs w:val="16"/>
              </w:rPr>
            </w:pPr>
          </w:p>
          <w:p w:rsidR="002C7ED4" w:rsidRPr="002C7ED4" w:rsidRDefault="002C7ED4" w:rsidP="002C7ED4">
            <w:pPr>
              <w:ind w:left="142"/>
              <w:rPr>
                <w:rFonts w:ascii="Comic Sans MS" w:hAnsi="Comic Sans MS" w:cs="Courier New"/>
                <w:sz w:val="27"/>
                <w:szCs w:val="27"/>
              </w:rPr>
            </w:pPr>
            <w:r>
              <w:rPr>
                <w:rFonts w:ascii="Comic Sans MS" w:hAnsi="Comic Sans MS" w:cs="Courier New"/>
                <w:sz w:val="27"/>
                <w:szCs w:val="27"/>
              </w:rPr>
              <w:t xml:space="preserve">Mrs Kershaw, </w:t>
            </w:r>
            <w:r w:rsidRPr="00CA109B">
              <w:rPr>
                <w:rFonts w:ascii="Comic Sans MS" w:hAnsi="Comic Sans MS" w:cs="Courier New"/>
                <w:sz w:val="27"/>
                <w:szCs w:val="27"/>
              </w:rPr>
              <w:t>Miss Pickstone and the</w:t>
            </w:r>
            <w:r>
              <w:rPr>
                <w:rFonts w:ascii="Comic Sans MS" w:hAnsi="Comic Sans MS" w:cs="Courier New"/>
                <w:sz w:val="27"/>
                <w:szCs w:val="27"/>
              </w:rPr>
              <w:t xml:space="preserve"> </w:t>
            </w:r>
            <w:r w:rsidRPr="00CA109B">
              <w:rPr>
                <w:rFonts w:ascii="Comic Sans MS" w:hAnsi="Comic Sans MS" w:cs="Courier New"/>
                <w:sz w:val="27"/>
                <w:szCs w:val="27"/>
              </w:rPr>
              <w:t>Performance Day Committee</w:t>
            </w:r>
          </w:p>
        </w:tc>
      </w:tr>
      <w:tr w:rsidR="002C7ED4" w:rsidRPr="00CA109B" w:rsidTr="00AD494C">
        <w:tc>
          <w:tcPr>
            <w:tcW w:w="9242" w:type="dxa"/>
          </w:tcPr>
          <w:p w:rsidR="002C7ED4" w:rsidRPr="00CA109B" w:rsidRDefault="002C7ED4" w:rsidP="00AD494C">
            <w:pPr>
              <w:rPr>
                <w:rFonts w:ascii="Comic Sans MS" w:hAnsi="Comic Sans MS" w:cs="Courier New"/>
                <w:sz w:val="27"/>
                <w:szCs w:val="27"/>
              </w:rPr>
            </w:pPr>
          </w:p>
        </w:tc>
      </w:tr>
      <w:tr w:rsidR="002C7ED4" w:rsidRPr="00CC0F32" w:rsidTr="00AD494C">
        <w:tc>
          <w:tcPr>
            <w:tcW w:w="9242" w:type="dxa"/>
          </w:tcPr>
          <w:p w:rsidR="002C7ED4" w:rsidRPr="00CC0F32" w:rsidRDefault="002C7ED4" w:rsidP="00AD494C">
            <w:pPr>
              <w:rPr>
                <w:rFonts w:ascii="Comic Sans MS" w:hAnsi="Comic Sans MS" w:cs="Courier New"/>
                <w:sz w:val="28"/>
                <w:szCs w:val="28"/>
              </w:rPr>
            </w:pPr>
          </w:p>
        </w:tc>
      </w:tr>
    </w:tbl>
    <w:p w:rsidR="00717A49" w:rsidRDefault="00717A49"/>
    <w:sectPr w:rsidR="00717A49" w:rsidSect="003B79D3">
      <w:pgSz w:w="11906" w:h="16838"/>
      <w:pgMar w:top="720" w:right="720" w:bottom="720" w:left="1134" w:header="708" w:footer="708" w:gutter="0"/>
      <w:pgBorders w:offsetFrom="page">
        <w:top w:val="musicNotes" w:sz="18" w:space="24" w:color="auto"/>
        <w:left w:val="musicNotes" w:sz="18" w:space="24" w:color="auto"/>
        <w:bottom w:val="musicNotes" w:sz="18" w:space="24" w:color="auto"/>
        <w:right w:val="musicNotes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D4"/>
    <w:rsid w:val="000766DE"/>
    <w:rsid w:val="00146017"/>
    <w:rsid w:val="002C7ED4"/>
    <w:rsid w:val="003E13B5"/>
    <w:rsid w:val="00717A49"/>
    <w:rsid w:val="00D1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oogle.com.au/url?sa=i&amp;rct=j&amp;q=&amp;esrc=s&amp;source=images&amp;cd=&amp;cad=rja&amp;uact=8&amp;ved=0ahUKEwjur6CztY_XAhUBT7wKHUv5DnUQjRwIBw&amp;url=http://goablog100.blogspot.com/2012/02/battle-of-bands-simply-unplugged-2012.html&amp;psig=AOvVaw11JRowR7ytucuRzwHGEpl_&amp;ust=150914606417984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www.canstockphoto.com/illustration/microphone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Kershaw, Rebecca</dc:creator>
  <cp:lastModifiedBy>Kershaw, Rebecca</cp:lastModifiedBy>
  <cp:revision>2</cp:revision>
  <dcterms:created xsi:type="dcterms:W3CDTF">2017-11-16T05:19:00Z</dcterms:created>
  <dcterms:modified xsi:type="dcterms:W3CDTF">2017-11-16T05:19:00Z</dcterms:modified>
</cp:coreProperties>
</file>